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703820"/>
            <wp:effectExtent l="0" t="0" r="3175" b="11430"/>
            <wp:docPr id="14" name="图片 14" descr="【国家标准】GBT27814-2011无水碳酸镁标准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【国家标准】GBT27814-2011无水碳酸镁标准_page-00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0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703820"/>
            <wp:effectExtent l="0" t="0" r="3175" b="11430"/>
            <wp:docPr id="13" name="图片 13" descr="【国家标准】GBT27814-2011无水碳酸镁标准_page-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【国家标准】GBT27814-2011无水碳酸镁标准_page-00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0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703820"/>
            <wp:effectExtent l="0" t="0" r="3175" b="11430"/>
            <wp:docPr id="12" name="图片 12" descr="【国家标准】GBT27814-2011无水碳酸镁标准_page-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【国家标准】GBT27814-2011无水碳酸镁标准_page-00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0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703820"/>
            <wp:effectExtent l="0" t="0" r="3175" b="11430"/>
            <wp:docPr id="11" name="图片 11" descr="【国家标准】GBT27814-2011无水碳酸镁标准_page-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【国家标准】GBT27814-2011无水碳酸镁标准_page-00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0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703820"/>
            <wp:effectExtent l="0" t="0" r="3175" b="11430"/>
            <wp:docPr id="10" name="图片 10" descr="【国家标准】GBT27814-2011无水碳酸镁标准_page-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【国家标准】GBT27814-2011无水碳酸镁标准_page-000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0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703820"/>
            <wp:effectExtent l="0" t="0" r="3175" b="11430"/>
            <wp:docPr id="9" name="图片 9" descr="【国家标准】GBT27814-2011无水碳酸镁标准_page-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【国家标准】GBT27814-2011无水碳酸镁标准_page-000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0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703820"/>
            <wp:effectExtent l="0" t="0" r="3175" b="11430"/>
            <wp:docPr id="8" name="图片 8" descr="【国家标准】GBT27814-2011无水碳酸镁标准_page-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【国家标准】GBT27814-2011无水碳酸镁标准_page-00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0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703820"/>
            <wp:effectExtent l="0" t="0" r="3175" b="11430"/>
            <wp:docPr id="7" name="图片 7" descr="【国家标准】GBT27814-2011无水碳酸镁标准_page-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【国家标准】GBT27814-2011无水碳酸镁标准_page-000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0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703820"/>
            <wp:effectExtent l="0" t="0" r="3175" b="11430"/>
            <wp:docPr id="6" name="图片 6" descr="【国家标准】GBT27814-2011无水碳酸镁标准_page-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【国家标准】GBT27814-2011无水碳酸镁标准_page-000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0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703820"/>
            <wp:effectExtent l="0" t="0" r="3175" b="11430"/>
            <wp:docPr id="5" name="图片 5" descr="【国家标准】GBT27814-2011无水碳酸镁标准_page-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【国家标准】GBT27814-2011无水碳酸镁标准_page-00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0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703820"/>
            <wp:effectExtent l="0" t="0" r="3175" b="11430"/>
            <wp:docPr id="4" name="图片 4" descr="【国家标准】GBT27814-2011无水碳酸镁标准_page-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【国家标准】GBT27814-2011无水碳酸镁标准_page-00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0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703820"/>
            <wp:effectExtent l="0" t="0" r="3175" b="11430"/>
            <wp:docPr id="3" name="图片 3" descr="【国家标准】GBT27814-2011无水碳酸镁标准_page-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【国家标准】GBT27814-2011无水碳酸镁标准_page-00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0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703820"/>
            <wp:effectExtent l="0" t="0" r="3175" b="11430"/>
            <wp:docPr id="2" name="图片 2" descr="【国家标准】GBT27814-2011无水碳酸镁标准_page-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【国家标准】GBT27814-2011无水碳酸镁标准_page-00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0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703820"/>
            <wp:effectExtent l="0" t="0" r="3175" b="11430"/>
            <wp:docPr id="1" name="图片 1" descr="【国家标准】GBT27814-2011无水碳酸镁标准_page-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【国家标准】GBT27814-2011无水碳酸镁标准_page-00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0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5E41E11"/>
    <w:rsid w:val="65E41E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2020-04-15T02:31:00Z</dcterms:created>
  <dc:creator>Healer</dc:creator>
  <cp:lastModifiedBy>Healer</cp:lastModifiedBy>
  <dcterms:modified xsi:type="dcterms:W3CDTF">2020-04-15T02:31:42Z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